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44A1" w14:textId="37BC1ACD" w:rsidR="00C743EC" w:rsidRDefault="74F20AB3" w:rsidP="74F20AB3">
      <w:pPr>
        <w:pStyle w:val="Overskrift1"/>
        <w:spacing w:before="480" w:line="36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 w:rsidRPr="74F20AB3">
        <w:rPr>
          <w:rFonts w:ascii="Cambria" w:eastAsia="Cambria" w:hAnsi="Cambria" w:cs="Cambria"/>
          <w:b/>
          <w:bCs/>
          <w:color w:val="365F91"/>
          <w:sz w:val="28"/>
          <w:szCs w:val="28"/>
        </w:rPr>
        <w:t>Landsmøte 2022 i Holistisk Forbund</w:t>
      </w:r>
    </w:p>
    <w:p w14:paraId="48E3A5BF" w14:textId="448969D9" w:rsidR="00C743EC" w:rsidRDefault="74F20AB3" w:rsidP="74F20AB3">
      <w:pPr>
        <w:pStyle w:val="Overskrift1"/>
        <w:spacing w:before="480" w:line="36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 w:rsidRPr="74F20AB3">
        <w:rPr>
          <w:rFonts w:ascii="Cambria" w:eastAsia="Cambria" w:hAnsi="Cambria" w:cs="Cambria"/>
          <w:b/>
          <w:bCs/>
          <w:color w:val="365F91"/>
          <w:sz w:val="28"/>
          <w:szCs w:val="28"/>
        </w:rPr>
        <w:t>Dagsorden</w:t>
      </w:r>
    </w:p>
    <w:p w14:paraId="63972A04" w14:textId="6EA1840D" w:rsidR="00C743EC" w:rsidRDefault="00C743EC" w:rsidP="74F20AB3">
      <w:pPr>
        <w:spacing w:before="120" w:line="480" w:lineRule="auto"/>
        <w:rPr>
          <w:rFonts w:ascii="Calibri" w:eastAsia="Calibri" w:hAnsi="Calibri" w:cs="Calibri"/>
          <w:color w:val="000000" w:themeColor="text1"/>
        </w:rPr>
      </w:pPr>
    </w:p>
    <w:p w14:paraId="28F0DFA6" w14:textId="7343D21E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LM-22-01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Godkjenning av innkalling, dagsorden og forretningsorden</w:t>
      </w:r>
    </w:p>
    <w:p w14:paraId="00F72F14" w14:textId="1F80E8D4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LM-22-02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Valg av møteleder, protokollfører og tellekorps</w:t>
      </w:r>
    </w:p>
    <w:p w14:paraId="7AF393A2" w14:textId="5BE59586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LM-22-03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Valg av to personer til å skrive under protokollen</w:t>
      </w:r>
    </w:p>
    <w:p w14:paraId="13F896D7" w14:textId="7BCEE06D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LM-22-04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Valg av redaksjonskomité for landsmøtet 202</w:t>
      </w:r>
      <w:r w:rsidR="004A0FED">
        <w:rPr>
          <w:rFonts w:ascii="Verdana" w:eastAsia="Verdana" w:hAnsi="Verdana" w:cs="Verdana"/>
          <w:color w:val="000000" w:themeColor="text1"/>
          <w:sz w:val="20"/>
          <w:szCs w:val="20"/>
        </w:rPr>
        <w:t>2</w:t>
      </w:r>
    </w:p>
    <w:p w14:paraId="2474B150" w14:textId="61F4378F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LM-22-05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Årsmelding 202</w:t>
      </w:r>
      <w:r w:rsidR="004A0FED">
        <w:rPr>
          <w:rFonts w:ascii="Verdana" w:eastAsia="Verdana" w:hAnsi="Verdana" w:cs="Verdana"/>
          <w:color w:val="000000" w:themeColor="text1"/>
          <w:sz w:val="20"/>
          <w:szCs w:val="20"/>
        </w:rPr>
        <w:t>1</w:t>
      </w:r>
    </w:p>
    <w:p w14:paraId="312EE41E" w14:textId="5059F951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LM-22-06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Resultatregnskap og Balanse 202</w:t>
      </w:r>
      <w:r w:rsidR="004A0FED">
        <w:rPr>
          <w:rFonts w:ascii="Verdana" w:eastAsia="Verdana" w:hAnsi="Verdana" w:cs="Verdana"/>
          <w:color w:val="000000" w:themeColor="text1"/>
          <w:sz w:val="20"/>
          <w:szCs w:val="20"/>
        </w:rPr>
        <w:t>1</w:t>
      </w:r>
    </w:p>
    <w:p w14:paraId="75A05EB6" w14:textId="62AE8CE1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LM-22-07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Innkomne forslag, eventuelle uttalelser</w:t>
      </w:r>
    </w:p>
    <w:p w14:paraId="01254F55" w14:textId="1F155504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LM-22-08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Fastsettelse av kontingent 2022</w:t>
      </w:r>
    </w:p>
    <w:p w14:paraId="4F1585DD" w14:textId="361D16F8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LM-22-09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Virksomhetsplan 202</w:t>
      </w:r>
      <w:r w:rsidR="004A0FED">
        <w:rPr>
          <w:rFonts w:ascii="Verdana" w:eastAsia="Verdana" w:hAnsi="Verdana" w:cs="Verdana"/>
          <w:color w:val="000000" w:themeColor="text1"/>
          <w:sz w:val="20"/>
          <w:szCs w:val="20"/>
        </w:rPr>
        <w:t>2</w:t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-202</w:t>
      </w:r>
      <w:r w:rsidR="004A0FED">
        <w:rPr>
          <w:rFonts w:ascii="Verdana" w:eastAsia="Verdana" w:hAnsi="Verdana" w:cs="Verdana"/>
          <w:color w:val="000000" w:themeColor="text1"/>
          <w:sz w:val="20"/>
          <w:szCs w:val="20"/>
        </w:rPr>
        <w:t>3</w:t>
      </w:r>
    </w:p>
    <w:p w14:paraId="11C49AE1" w14:textId="0F4E2907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LM-22-10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Valg av sted for Landsmøte neste år 2022</w:t>
      </w:r>
    </w:p>
    <w:p w14:paraId="15FDC1B9" w14:textId="44F6CCA1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LM-22-11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Budsjett 202</w:t>
      </w:r>
      <w:r w:rsidR="004A0FED">
        <w:rPr>
          <w:rFonts w:ascii="Verdana" w:eastAsia="Verdana" w:hAnsi="Verdana" w:cs="Verdana"/>
          <w:color w:val="000000" w:themeColor="text1"/>
          <w:sz w:val="20"/>
          <w:szCs w:val="20"/>
        </w:rPr>
        <w:t>2</w:t>
      </w:r>
    </w:p>
    <w:p w14:paraId="578D6595" w14:textId="5EE4EE20" w:rsidR="00C743EC" w:rsidRDefault="74F20AB3" w:rsidP="74F20AB3">
      <w:pPr>
        <w:spacing w:before="120" w:after="120" w:line="48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LM-22-12 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Valg av tillitsvalgte for kommende periode</w:t>
      </w:r>
    </w:p>
    <w:p w14:paraId="20F47B1D" w14:textId="72E758F9" w:rsidR="00C743EC" w:rsidRDefault="74F20AB3" w:rsidP="74F20AB3">
      <w:pPr>
        <w:spacing w:before="120" w:after="120" w:line="480" w:lineRule="auto"/>
        <w:rPr>
          <w:rFonts w:ascii="Calibri" w:eastAsia="Calibri" w:hAnsi="Calibri" w:cs="Calibri"/>
          <w:color w:val="000000" w:themeColor="text1"/>
        </w:rPr>
      </w:pP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LM-22-13</w:t>
      </w:r>
      <w:r w:rsidR="004A0FED">
        <w:tab/>
      </w:r>
      <w:r w:rsidRPr="74F20AB3">
        <w:rPr>
          <w:rFonts w:ascii="Verdana" w:eastAsia="Verdana" w:hAnsi="Verdana" w:cs="Verdana"/>
          <w:color w:val="000000" w:themeColor="text1"/>
          <w:sz w:val="20"/>
          <w:szCs w:val="20"/>
        </w:rPr>
        <w:t>Valg av revisor for kommende periode</w:t>
      </w:r>
      <w:r w:rsidR="004A0FED">
        <w:br/>
      </w:r>
    </w:p>
    <w:p w14:paraId="104E3129" w14:textId="55E5A6E2" w:rsidR="00C743EC" w:rsidRDefault="00C743EC" w:rsidP="74F20AB3"/>
    <w:sectPr w:rsidR="00C7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AC8BC"/>
    <w:rsid w:val="004A0FED"/>
    <w:rsid w:val="00C743EC"/>
    <w:rsid w:val="09FEB75F"/>
    <w:rsid w:val="5F9AC8BC"/>
    <w:rsid w:val="74F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8BC"/>
  <w15:chartTrackingRefBased/>
  <w15:docId w15:val="{AB371A93-532B-471D-9088-92F67E77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F705D43B7C14EAE099C1EFF9F3CDF" ma:contentTypeVersion="12" ma:contentTypeDescription="Opprett et nytt dokument." ma:contentTypeScope="" ma:versionID="898514ddd6e572e27e095c13f17edcea">
  <xsd:schema xmlns:xsd="http://www.w3.org/2001/XMLSchema" xmlns:xs="http://www.w3.org/2001/XMLSchema" xmlns:p="http://schemas.microsoft.com/office/2006/metadata/properties" xmlns:ns2="bd2fab97-6bb7-480e-b71d-9899b3b76257" xmlns:ns3="707ab369-ef39-4b31-b9a8-d12f970b8723" targetNamespace="http://schemas.microsoft.com/office/2006/metadata/properties" ma:root="true" ma:fieldsID="45c0ecc7ed310416707e2aca6bd3fe63" ns2:_="" ns3:_="">
    <xsd:import namespace="bd2fab97-6bb7-480e-b71d-9899b3b76257"/>
    <xsd:import namespace="707ab369-ef39-4b31-b9a8-d12f970b8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ab97-6bb7-480e-b71d-9899b3b76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b369-ef39-4b31-b9a8-d12f970b8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35955-16E9-4B57-859B-CE4142074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E97AE-009D-46B2-9EA3-328B77928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BD308-7B19-435D-8F62-30CD80175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fab97-6bb7-480e-b71d-9899b3b76257"/>
    <ds:schemaRef ds:uri="707ab369-ef39-4b31-b9a8-d12f970b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Swanstrøm</dc:creator>
  <cp:keywords/>
  <dc:description/>
  <cp:lastModifiedBy>Holistisk Forbund</cp:lastModifiedBy>
  <cp:revision>2</cp:revision>
  <dcterms:created xsi:type="dcterms:W3CDTF">2022-03-07T10:00:00Z</dcterms:created>
  <dcterms:modified xsi:type="dcterms:W3CDTF">2022-03-30T13:30:00Z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0x010100202F705D43B7C14EAE099C1EFF9F3CDF</vt:lpwstr>
  </property>
</Properties>
</file>